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720" w:rsidRPr="00B17B5C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CC5720" w:rsidRPr="00B17B5C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 xml:space="preserve">Всероссийской олимпиады школьников по </w:t>
      </w:r>
      <w:r w:rsidR="00143426">
        <w:rPr>
          <w:b/>
          <w:bCs/>
          <w:color w:val="000000"/>
        </w:rPr>
        <w:t>литературе</w:t>
      </w:r>
      <w:bookmarkStart w:id="0" w:name="_GoBack"/>
      <w:bookmarkEnd w:id="0"/>
    </w:p>
    <w:p w:rsidR="00CC5720" w:rsidRDefault="00CC5720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B17B5C" w:rsidRDefault="00B17B5C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 класс</w:t>
      </w:r>
    </w:p>
    <w:p w:rsidR="00B17B5C" w:rsidRPr="00B17B5C" w:rsidRDefault="00B17B5C" w:rsidP="00B17B5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701B1F" w:rsidRPr="00B17B5C" w:rsidRDefault="00701B1F" w:rsidP="00B17B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70</w:t>
      </w:r>
      <w:r w:rsidRPr="00B17B5C">
        <w:rPr>
          <w:rFonts w:ascii="Times New Roman" w:hAnsi="Times New Roman" w:cs="Times New Roman"/>
          <w:sz w:val="24"/>
          <w:szCs w:val="24"/>
        </w:rPr>
        <w:t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</w:p>
    <w:p w:rsidR="00C96856" w:rsidRPr="00B17B5C" w:rsidRDefault="00701B1F" w:rsidP="00B17B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 </w:t>
      </w:r>
    </w:p>
    <w:p w:rsidR="00701B1F" w:rsidRPr="00B17B5C" w:rsidRDefault="00343525" w:rsidP="00B17B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>Анализ прозаического текста.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а)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Показано, как юмористически обыгрывается наивность веры дяди Зуя, сохраняющейся даже при очевидном несоответствии кума его представлению о нем. Соотносятся определения «белые» и «золотые», использующиеся в характеристике карасей. Раскрыто значение образа кепки с карасями как символа наивности веры героя и утверждается способность героя даже при открывшемся ему понимании (выбрасывает кепку) несовершенства человека сохранить веру в него.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3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б) 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Раскрыто значение образа кепки с карасями как символа наивности веры героя и утверждается способность героя даже при открывшемся ему понимании (выбрасывает кепку) несовершенства человека сохранить веру в него.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20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в) В анализе рассказа определено основное качество главного героя – его способность верить в человека, очаровываться им, в связи с этим указано лейтмотивное слово «золотой». Анализируется образ кума с выявлением его сущности как человека равнодушного и скупого.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1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B5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17B5C">
        <w:rPr>
          <w:rFonts w:ascii="Times New Roman" w:hAnsi="Times New Roman" w:cs="Times New Roman"/>
          <w:sz w:val="24"/>
          <w:szCs w:val="24"/>
        </w:rPr>
        <w:t>) В анализе рассказа определено основное качество главного героя – его способность верить в человека, но раскрыто пр</w:t>
      </w:r>
      <w:r w:rsidR="00701B1F" w:rsidRPr="00B17B5C">
        <w:rPr>
          <w:rFonts w:ascii="Times New Roman" w:hAnsi="Times New Roman" w:cs="Times New Roman"/>
          <w:sz w:val="24"/>
          <w:szCs w:val="24"/>
        </w:rPr>
        <w:t>еимущественно в плане пересказа /</w:t>
      </w:r>
      <w:r w:rsidRPr="00B17B5C">
        <w:rPr>
          <w:rFonts w:ascii="Times New Roman" w:hAnsi="Times New Roman" w:cs="Times New Roman"/>
          <w:sz w:val="24"/>
          <w:szCs w:val="24"/>
        </w:rPr>
        <w:t xml:space="preserve"> неверно определено основное качество героя.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5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30 баллов.  Шкала оценок: 0 – 10 – 20 – 30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15 баллов. Шкала оценок: 0 – 5 – 10 – 15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 Шкала оценок: 0 – 3 –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баллов.Шкала оценок: 0 – 3 – 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B17B5C">
        <w:rPr>
          <w:szCs w:val="24"/>
          <w:u w:val="single"/>
        </w:rPr>
        <w:t>Примечание 1</w:t>
      </w:r>
      <w:r w:rsidRPr="00B17B5C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B17B5C">
        <w:rPr>
          <w:szCs w:val="24"/>
          <w:u w:val="single"/>
        </w:rPr>
        <w:t>Примечание 2</w:t>
      </w:r>
      <w:r w:rsidRPr="00B17B5C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lastRenderedPageBreak/>
        <w:t>Максимально 5 баллов. Шкала оценок: 0 – 1 – 3 – 5</w:t>
      </w:r>
    </w:p>
    <w:p w:rsidR="00B17B5C" w:rsidRPr="00B17B5C" w:rsidRDefault="00B17B5C" w:rsidP="00B17B5C">
      <w:pPr>
        <w:pStyle w:val="1"/>
        <w:ind w:firstLine="426"/>
        <w:jc w:val="left"/>
        <w:rPr>
          <w:szCs w:val="24"/>
        </w:rPr>
      </w:pPr>
      <w:r w:rsidRPr="00B17B5C">
        <w:rPr>
          <w:b/>
          <w:szCs w:val="24"/>
        </w:rPr>
        <w:t>Итого: максимальный балл  –  70баллов</w:t>
      </w:r>
    </w:p>
    <w:p w:rsidR="00701B1F" w:rsidRPr="00B17B5C" w:rsidRDefault="00C96856" w:rsidP="00B17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>2.</w:t>
      </w:r>
      <w:r w:rsidR="00343525" w:rsidRPr="00B17B5C">
        <w:rPr>
          <w:rFonts w:ascii="Times New Roman" w:hAnsi="Times New Roman" w:cs="Times New Roman"/>
          <w:sz w:val="24"/>
          <w:szCs w:val="24"/>
        </w:rPr>
        <w:t xml:space="preserve">  Анализ лирического текста.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а)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Показано, как это выражается в образах и эпитетах, различных по значению. Прослежено то, как усиливается это двойственное ощущение. 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30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б) 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Показано, как это выражается в образах и эпитетах, различных по значению.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2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в) При анализе стихотворения выявлена неоднозначность настроения лирического героя: его грусть, которую вызывает увядание природы, и ощущение внутренней свободы (указано, какой образ об этом свидетельствует).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1</w:t>
      </w:r>
      <w:r w:rsidRPr="00B17B5C">
        <w:rPr>
          <w:rFonts w:ascii="Times New Roman" w:hAnsi="Times New Roman" w:cs="Times New Roman"/>
          <w:sz w:val="24"/>
          <w:szCs w:val="24"/>
        </w:rPr>
        <w:t>0 баллов.</w:t>
      </w:r>
    </w:p>
    <w:p w:rsidR="00C96856" w:rsidRPr="00B17B5C" w:rsidRDefault="00C96856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5C">
        <w:rPr>
          <w:rFonts w:ascii="Times New Roman" w:hAnsi="Times New Roman" w:cs="Times New Roman"/>
          <w:sz w:val="24"/>
          <w:szCs w:val="24"/>
        </w:rPr>
        <w:t xml:space="preserve">г) При анализе стихотворения выявлена неоднозначность настроения лирического героя, но дается через пересказ стихотворения. Или выявления не произошло. – </w:t>
      </w:r>
      <w:r w:rsidR="00B17B5C" w:rsidRPr="00B17B5C">
        <w:rPr>
          <w:rFonts w:ascii="Times New Roman" w:hAnsi="Times New Roman" w:cs="Times New Roman"/>
          <w:sz w:val="24"/>
          <w:szCs w:val="24"/>
        </w:rPr>
        <w:t>5</w:t>
      </w:r>
      <w:r w:rsidRPr="00B17B5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30 баллов.  Шкала оценок: 0 – 10 – 20 – 30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15 баллов. Шкала оценок: 0 – 5 – 10 – 15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 Шкала оценок: 0 – 3 –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10 баллов.Шкала оценок: 0 – 3 –  7 – 10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B17B5C">
        <w:rPr>
          <w:szCs w:val="24"/>
          <w:u w:val="single"/>
        </w:rPr>
        <w:t>Примечание 1</w:t>
      </w:r>
      <w:r w:rsidRPr="00B17B5C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B17B5C">
        <w:rPr>
          <w:szCs w:val="24"/>
          <w:u w:val="single"/>
        </w:rPr>
        <w:t>Примечание 2</w:t>
      </w:r>
      <w:r w:rsidRPr="00B17B5C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B17B5C" w:rsidRPr="00B17B5C" w:rsidRDefault="00B17B5C" w:rsidP="00B17B5C">
      <w:pPr>
        <w:pStyle w:val="1"/>
        <w:ind w:firstLine="426"/>
        <w:rPr>
          <w:szCs w:val="24"/>
        </w:rPr>
      </w:pPr>
      <w:r w:rsidRPr="00B17B5C">
        <w:rPr>
          <w:b/>
          <w:szCs w:val="24"/>
        </w:rPr>
        <w:t>Максимально 5 баллов. Шкала оценок: 0 – 1 – 3 – 5</w:t>
      </w:r>
    </w:p>
    <w:p w:rsidR="00B17B5C" w:rsidRPr="00B17B5C" w:rsidRDefault="00B17B5C" w:rsidP="00B17B5C">
      <w:pPr>
        <w:pStyle w:val="1"/>
        <w:ind w:firstLine="426"/>
        <w:jc w:val="left"/>
        <w:rPr>
          <w:szCs w:val="24"/>
        </w:rPr>
      </w:pPr>
      <w:r w:rsidRPr="00B17B5C">
        <w:rPr>
          <w:b/>
          <w:szCs w:val="24"/>
        </w:rPr>
        <w:t>Итого: максимальный балл  –  70баллов</w:t>
      </w:r>
    </w:p>
    <w:p w:rsidR="00701B1F" w:rsidRPr="00B17B5C" w:rsidRDefault="00701B1F" w:rsidP="00B17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B1F" w:rsidRPr="00B17B5C" w:rsidRDefault="00701B1F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17B5C">
        <w:rPr>
          <w:sz w:val="24"/>
          <w:szCs w:val="24"/>
          <w:lang w:val="en-US"/>
        </w:rPr>
        <w:t>II</w:t>
      </w:r>
      <w:r w:rsidRPr="00B17B5C">
        <w:rPr>
          <w:sz w:val="24"/>
          <w:szCs w:val="24"/>
        </w:rPr>
        <w:t xml:space="preserve">. Задание 2. Творческое задание. 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>За соблюдение жанровой формы автобиографии -</w:t>
      </w:r>
      <w:r w:rsidR="00701B1F" w:rsidRPr="00B17B5C">
        <w:rPr>
          <w:b w:val="0"/>
          <w:sz w:val="24"/>
          <w:szCs w:val="24"/>
        </w:rPr>
        <w:t xml:space="preserve"> до 10 баллов.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 xml:space="preserve">За использование подробностей, деталей текста </w:t>
      </w:r>
      <w:r w:rsidR="00701B1F" w:rsidRPr="00B17B5C">
        <w:rPr>
          <w:b w:val="0"/>
          <w:sz w:val="24"/>
          <w:szCs w:val="24"/>
        </w:rPr>
        <w:t>- до 10 баллов.</w:t>
      </w:r>
    </w:p>
    <w:p w:rsidR="00701B1F" w:rsidRPr="00B17B5C" w:rsidRDefault="00343525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B17B5C">
        <w:rPr>
          <w:b w:val="0"/>
          <w:sz w:val="24"/>
          <w:szCs w:val="24"/>
        </w:rPr>
        <w:t>За глу</w:t>
      </w:r>
      <w:r w:rsidR="00B17B5C" w:rsidRPr="00B17B5C">
        <w:rPr>
          <w:b w:val="0"/>
          <w:sz w:val="24"/>
          <w:szCs w:val="24"/>
        </w:rPr>
        <w:t xml:space="preserve">бину психологического анализа </w:t>
      </w:r>
      <w:r w:rsidRPr="00B17B5C">
        <w:rPr>
          <w:b w:val="0"/>
          <w:sz w:val="24"/>
          <w:szCs w:val="24"/>
        </w:rPr>
        <w:t xml:space="preserve">- </w:t>
      </w:r>
      <w:r w:rsidR="00701B1F" w:rsidRPr="00B17B5C">
        <w:rPr>
          <w:b w:val="0"/>
          <w:sz w:val="24"/>
          <w:szCs w:val="24"/>
        </w:rPr>
        <w:t>до 10 баллов.</w:t>
      </w:r>
    </w:p>
    <w:p w:rsidR="00701B1F" w:rsidRPr="00B17B5C" w:rsidRDefault="00701B1F" w:rsidP="00B17B5C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B17B5C">
        <w:rPr>
          <w:sz w:val="24"/>
          <w:szCs w:val="24"/>
        </w:rPr>
        <w:t>Общее число баллов  - 30.</w:t>
      </w:r>
    </w:p>
    <w:p w:rsidR="00C606C4" w:rsidRPr="00B17B5C" w:rsidRDefault="00C606C4" w:rsidP="00B17B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606C4" w:rsidRPr="00B17B5C" w:rsidSect="00701B1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11D87"/>
    <w:multiLevelType w:val="hybridMultilevel"/>
    <w:tmpl w:val="B4189812"/>
    <w:lvl w:ilvl="0" w:tplc="8A0EC90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137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43426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43525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2137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01B1F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E6ABC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17B5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5E91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96856"/>
    <w:rsid w:val="00CA7105"/>
    <w:rsid w:val="00CB10AA"/>
    <w:rsid w:val="00CB7D77"/>
    <w:rsid w:val="00CC2024"/>
    <w:rsid w:val="00CC5720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E1FEE-6813-4E1B-AB28-BC403008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56"/>
  </w:style>
  <w:style w:type="paragraph" w:styleId="2">
    <w:name w:val="heading 2"/>
    <w:basedOn w:val="a"/>
    <w:link w:val="20"/>
    <w:qFormat/>
    <w:rsid w:val="00701B1F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85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01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B17B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2017-11-29T06:43:00Z</dcterms:created>
  <dcterms:modified xsi:type="dcterms:W3CDTF">2017-11-30T13:54:00Z</dcterms:modified>
</cp:coreProperties>
</file>